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30F64" w:rsidRDefault="00E30F64" w:rsidP="00E30F64">
      <w:pPr>
        <w:spacing w:line="480" w:lineRule="auto"/>
        <w:jc w:val="center"/>
      </w:pPr>
      <w:bookmarkStart w:id="0" w:name="_GoBack"/>
      <w:bookmarkEnd w:id="0"/>
    </w:p>
    <w:p w:rsidR="00E30F64" w:rsidRDefault="00E30F64" w:rsidP="00E30F64">
      <w:pPr>
        <w:spacing w:line="480" w:lineRule="auto"/>
        <w:jc w:val="center"/>
      </w:pPr>
    </w:p>
    <w:p w:rsidR="00E30F64" w:rsidRDefault="00E30F64" w:rsidP="00E30F64">
      <w:pPr>
        <w:spacing w:line="480" w:lineRule="auto"/>
        <w:jc w:val="center"/>
      </w:pPr>
    </w:p>
    <w:p w:rsidR="00E30F64" w:rsidRDefault="00E30F64" w:rsidP="00E30F64">
      <w:pPr>
        <w:spacing w:line="480" w:lineRule="auto"/>
        <w:jc w:val="center"/>
      </w:pPr>
    </w:p>
    <w:p w:rsidR="00E30F64" w:rsidRDefault="00E30F64" w:rsidP="00E30F64">
      <w:pPr>
        <w:spacing w:line="480" w:lineRule="auto"/>
        <w:jc w:val="center"/>
      </w:pPr>
    </w:p>
    <w:p w:rsidR="00E30F64" w:rsidRDefault="00E30F64" w:rsidP="00E30F64">
      <w:pPr>
        <w:spacing w:line="480" w:lineRule="auto"/>
        <w:jc w:val="center"/>
      </w:pPr>
    </w:p>
    <w:p w:rsidR="00E30F64" w:rsidRDefault="00E30F64" w:rsidP="00E30F64">
      <w:pPr>
        <w:spacing w:line="480" w:lineRule="auto"/>
        <w:jc w:val="center"/>
      </w:pPr>
    </w:p>
    <w:p w:rsidR="00E30F64" w:rsidRDefault="00E30F64" w:rsidP="00E30F64">
      <w:pPr>
        <w:spacing w:line="480" w:lineRule="auto"/>
        <w:jc w:val="center"/>
      </w:pPr>
    </w:p>
    <w:p w:rsidR="00E30F64" w:rsidRDefault="00E30F64" w:rsidP="00E30F64">
      <w:pPr>
        <w:spacing w:line="480" w:lineRule="auto"/>
        <w:jc w:val="center"/>
      </w:pPr>
    </w:p>
    <w:p w:rsidR="00D950E5" w:rsidRDefault="00FC04EE" w:rsidP="00E30F64">
      <w:pPr>
        <w:spacing w:line="480" w:lineRule="auto"/>
        <w:jc w:val="center"/>
      </w:pPr>
      <w:r>
        <w:t>Business model</w:t>
      </w:r>
    </w:p>
    <w:p w:rsidR="00907523" w:rsidRDefault="00FC04EE" w:rsidP="00E30F64">
      <w:pPr>
        <w:spacing w:line="480" w:lineRule="auto"/>
        <w:jc w:val="center"/>
      </w:pPr>
      <w:r>
        <w:t>Institutional affiliation</w:t>
      </w:r>
    </w:p>
    <w:p w:rsidR="00907523" w:rsidRDefault="00FC04EE" w:rsidP="00E30F64">
      <w:pPr>
        <w:spacing w:line="480" w:lineRule="auto"/>
        <w:jc w:val="center"/>
      </w:pPr>
      <w:r>
        <w:t>Name of student</w:t>
      </w:r>
    </w:p>
    <w:p w:rsidR="00907523" w:rsidRDefault="00FC04EE" w:rsidP="00E30F64">
      <w:pPr>
        <w:spacing w:line="480" w:lineRule="auto"/>
        <w:jc w:val="center"/>
      </w:pPr>
      <w:r>
        <w:t>Submission date</w:t>
      </w:r>
    </w:p>
    <w:p w:rsidR="00907523" w:rsidRDefault="00FC04EE" w:rsidP="00E30F64">
      <w:pPr>
        <w:spacing w:after="200" w:line="480" w:lineRule="auto"/>
      </w:pPr>
      <w:r>
        <w:br w:type="page"/>
      </w:r>
    </w:p>
    <w:p w:rsidR="00E30F64" w:rsidRPr="00E30F64" w:rsidRDefault="00FC04EE" w:rsidP="00E30F64">
      <w:pPr>
        <w:spacing w:line="480" w:lineRule="auto"/>
        <w:jc w:val="center"/>
        <w:rPr>
          <w:b/>
        </w:rPr>
      </w:pPr>
      <w:r w:rsidRPr="00E30F64">
        <w:rPr>
          <w:b/>
        </w:rPr>
        <w:lastRenderedPageBreak/>
        <w:t>BUSINESS MODEL</w:t>
      </w:r>
    </w:p>
    <w:p w:rsidR="00907523" w:rsidRDefault="00FC04EE" w:rsidP="00E30F64">
      <w:pPr>
        <w:spacing w:line="480" w:lineRule="auto"/>
        <w:ind w:firstLine="720"/>
      </w:pPr>
      <w:r w:rsidRPr="00E30F64">
        <w:t xml:space="preserve"> </w:t>
      </w:r>
      <w:r>
        <w:t>When a business indents to carry out business innovation, the easiest route to the innovation is to create a business model. The business model will enable the business to carry pilot-testing that will determine the failures and strengths that will be expe</w:t>
      </w:r>
      <w:r>
        <w:t>rienced in the innovation. Alexander Osterwalder et al. (2020) proposed a nine-building block model that businesses should take for them to ensure their innovation is successful.  When a company implements a model, and it succeeds, the business can scale a</w:t>
      </w:r>
      <w:r>
        <w:t>nd maintain the model with sureness. Alexander and Pigneur developed a business model that starts by defining a business model as a rationale that show</w:t>
      </w:r>
      <w:r w:rsidR="00CD15D7">
        <w:t>s</w:t>
      </w:r>
      <w:r>
        <w:t xml:space="preserve"> how an organization </w:t>
      </w:r>
      <w:r w:rsidR="00CD15D7">
        <w:t>creates, captures and deliver value. Their model has nine blocks, as described below.</w:t>
      </w:r>
    </w:p>
    <w:p w:rsidR="00CD15D7" w:rsidRDefault="00FC04EE" w:rsidP="00E30F64">
      <w:pPr>
        <w:spacing w:line="480" w:lineRule="auto"/>
        <w:ind w:firstLine="720"/>
      </w:pPr>
      <w:r>
        <w:t xml:space="preserve">Customer segment is the first building block that they described as a bock that defines different groups of organizations or people that the business aims to sell its products.  The customers tend to possess similar problems and needs.  </w:t>
      </w:r>
    </w:p>
    <w:p w:rsidR="00CD15D7" w:rsidRDefault="00FC04EE" w:rsidP="00E30F64">
      <w:pPr>
        <w:spacing w:line="480" w:lineRule="auto"/>
        <w:ind w:firstLine="720"/>
      </w:pPr>
      <w:r>
        <w:t>The second buil</w:t>
      </w:r>
      <w:r>
        <w:t xml:space="preserve">ding block is the value proposition. This block describes the buddle </w:t>
      </w:r>
      <w:r w:rsidR="00256AE0">
        <w:t>of products and products the business organization that cater to the customer segment.</w:t>
      </w:r>
    </w:p>
    <w:p w:rsidR="00256AE0" w:rsidRDefault="00FC04EE" w:rsidP="00E30F64">
      <w:pPr>
        <w:spacing w:line="480" w:lineRule="auto"/>
        <w:ind w:firstLine="720"/>
      </w:pPr>
      <w:r>
        <w:t>A channel is another block that alexander and Pignuer included in their model. This block explains h</w:t>
      </w:r>
      <w:r>
        <w:t>ow the company or an organization communicates to the customers. This may consist of retail shops or online platforms used by the organization.</w:t>
      </w:r>
    </w:p>
    <w:p w:rsidR="00256AE0" w:rsidRDefault="00FC04EE" w:rsidP="00E30F64">
      <w:pPr>
        <w:spacing w:line="480" w:lineRule="auto"/>
        <w:ind w:firstLine="720"/>
      </w:pPr>
      <w:r>
        <w:t xml:space="preserve">Customer relations describe the relationship between the business organization and its customers. </w:t>
      </w:r>
    </w:p>
    <w:p w:rsidR="00256AE0" w:rsidRDefault="00FC04EE" w:rsidP="00E30F64">
      <w:pPr>
        <w:spacing w:line="480" w:lineRule="auto"/>
        <w:ind w:firstLine="720"/>
      </w:pPr>
      <w:r>
        <w:t>The revenue s</w:t>
      </w:r>
      <w:r>
        <w:t xml:space="preserve">tream is another building block used by alexander Osterwalder used in his business model. </w:t>
      </w:r>
      <w:r w:rsidR="00E24003">
        <w:t xml:space="preserve">This block shows how the organization generates and receives cash from its operations. It also represents cash flow from each customer segment. </w:t>
      </w:r>
    </w:p>
    <w:p w:rsidR="00E24003" w:rsidRDefault="00FC04EE" w:rsidP="00E30F64">
      <w:pPr>
        <w:spacing w:line="480" w:lineRule="auto"/>
        <w:ind w:firstLine="720"/>
      </w:pPr>
      <w:r>
        <w:t>Essential resources b</w:t>
      </w:r>
      <w:r>
        <w:t>lock describes the critical assets that a company requires to make its business model work. The requirements of value propositions access this.</w:t>
      </w:r>
    </w:p>
    <w:p w:rsidR="00256AE0" w:rsidRDefault="00FC04EE" w:rsidP="00E30F64">
      <w:pPr>
        <w:spacing w:line="480" w:lineRule="auto"/>
        <w:ind w:firstLine="720"/>
      </w:pPr>
      <w:r>
        <w:t xml:space="preserve">Key activities building block describes the most critical activities any business organization should undertake </w:t>
      </w:r>
      <w:r>
        <w:t xml:space="preserve">to its model work. This may include creating outstanding products. </w:t>
      </w:r>
    </w:p>
    <w:p w:rsidR="00E24003" w:rsidRDefault="00FC04EE" w:rsidP="00E30F64">
      <w:pPr>
        <w:spacing w:line="480" w:lineRule="auto"/>
        <w:ind w:firstLine="720"/>
      </w:pPr>
      <w:r>
        <w:t xml:space="preserve">Fundamental partnership block describes the link of partners and suppliers that are involved in the </w:t>
      </w:r>
      <w:r w:rsidR="00A2012A">
        <w:t xml:space="preserve">business model. A business can create a good partnership block through consultations and agreements signed by the organization and its partners. </w:t>
      </w:r>
    </w:p>
    <w:p w:rsidR="00A2012A" w:rsidRDefault="00FC04EE" w:rsidP="00E30F64">
      <w:pPr>
        <w:spacing w:line="480" w:lineRule="auto"/>
        <w:ind w:firstLine="720"/>
      </w:pPr>
      <w:r>
        <w:t>Their last building block was cost structure. This block designates any cost incurred during the operation of the business model. The costs may include the salary of employees.</w:t>
      </w:r>
    </w:p>
    <w:p w:rsidR="00256AE0" w:rsidRDefault="00FC04EE" w:rsidP="00E30F64">
      <w:pPr>
        <w:spacing w:line="480" w:lineRule="auto"/>
        <w:ind w:firstLine="720"/>
      </w:pPr>
      <w:r>
        <w:t>Alexander Osterwalder</w:t>
      </w:r>
      <w:r>
        <w:t xml:space="preserve"> did not include management building block when highlighting the vital building blocks of a business model. The organization management implements a business model, and thus one cannot eliminate this block in a business model. The administration makes deci</w:t>
      </w:r>
      <w:r>
        <w:t>sions and allocates resources that enable the implementation of the model.</w:t>
      </w:r>
    </w:p>
    <w:p w:rsidR="00A2012A" w:rsidRDefault="00FC04EE" w:rsidP="00E30F64">
      <w:pPr>
        <w:spacing w:after="200" w:line="480" w:lineRule="auto"/>
      </w:pPr>
      <w:r>
        <w:br w:type="page"/>
      </w:r>
    </w:p>
    <w:p w:rsidR="00A2012A" w:rsidRPr="00E30F64" w:rsidRDefault="00FC04EE" w:rsidP="00E30F64">
      <w:pPr>
        <w:spacing w:after="200" w:line="480" w:lineRule="auto"/>
        <w:jc w:val="center"/>
        <w:rPr>
          <w:b/>
        </w:rPr>
      </w:pPr>
      <w:r w:rsidRPr="00E30F64">
        <w:rPr>
          <w:b/>
        </w:rPr>
        <w:t>References</w:t>
      </w:r>
    </w:p>
    <w:p w:rsidR="00A2012A" w:rsidRDefault="00FC04EE" w:rsidP="00E30F64">
      <w:pPr>
        <w:spacing w:after="200" w:line="480" w:lineRule="auto"/>
        <w:ind w:left="720" w:hanging="720"/>
      </w:pPr>
      <w:r w:rsidRPr="00E30F64">
        <w:t>Osterwalder, A., Pigneur, Y., Smith, A., &amp; Etiemble, F. (2020). </w:t>
      </w:r>
      <w:r w:rsidRPr="00E30F64">
        <w:rPr>
          <w:i/>
          <w:iCs/>
        </w:rPr>
        <w:t>The Invincible Company: Business Model Strategies from the World's Best Products, Services, and Organiza</w:t>
      </w:r>
      <w:r w:rsidRPr="00E30F64">
        <w:rPr>
          <w:i/>
          <w:iCs/>
        </w:rPr>
        <w:t>tions</w:t>
      </w:r>
      <w:r w:rsidRPr="00E30F64">
        <w:t>. John Wiley &amp; Sons.</w:t>
      </w:r>
    </w:p>
    <w:sectPr w:rsidR="00A2012A" w:rsidSect="00E30F64">
      <w:headerReference w:type="default" r:id="rId7"/>
      <w:headerReference w:type="first" r:id="rId8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C04EE" w:rsidRDefault="00FC04EE">
      <w:r>
        <w:separator/>
      </w:r>
    </w:p>
  </w:endnote>
  <w:endnote w:type="continuationSeparator" w:id="0">
    <w:p w:rsidR="00FC04EE" w:rsidRDefault="00FC04E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C04EE" w:rsidRDefault="00FC04EE">
      <w:r>
        <w:separator/>
      </w:r>
    </w:p>
  </w:footnote>
  <w:footnote w:type="continuationSeparator" w:id="0">
    <w:p w:rsidR="00FC04EE" w:rsidRDefault="00FC04E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402715903"/>
      <w:docPartObj>
        <w:docPartGallery w:val="Page Numbers (Top of Page)"/>
        <w:docPartUnique/>
      </w:docPartObj>
    </w:sdtPr>
    <w:sdtEndPr>
      <w:rPr>
        <w:noProof/>
      </w:rPr>
    </w:sdtEndPr>
    <w:sdtContent>
      <w:p w:rsidR="00E30F64" w:rsidRDefault="00FC04EE">
        <w:pPr>
          <w:pStyle w:val="Header"/>
          <w:jc w:val="right"/>
        </w:pPr>
        <w:r w:rsidRPr="00E30F64">
          <w:t xml:space="preserve">BUSINESS MODEL                                          </w:t>
        </w:r>
        <w:r>
          <w:t xml:space="preserve">                         </w:t>
        </w:r>
        <w:r w:rsidRPr="00E30F64">
          <w:t xml:space="preserve">                                                    </w:t>
        </w: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3D1291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E30F64" w:rsidRDefault="00E30F64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30F64" w:rsidRDefault="00FC04EE">
    <w:pPr>
      <w:pStyle w:val="Header"/>
    </w:pPr>
    <w:r>
      <w:t>Running Head: BUSINESS MODEL                                                                                              1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07523"/>
    <w:rsid w:val="00256AE0"/>
    <w:rsid w:val="003D1291"/>
    <w:rsid w:val="00907523"/>
    <w:rsid w:val="00A2012A"/>
    <w:rsid w:val="00A771A2"/>
    <w:rsid w:val="00B57CDC"/>
    <w:rsid w:val="00C4594E"/>
    <w:rsid w:val="00CD15D7"/>
    <w:rsid w:val="00D66E94"/>
    <w:rsid w:val="00D950E5"/>
    <w:rsid w:val="00E24003"/>
    <w:rsid w:val="00E30F64"/>
    <w:rsid w:val="00F0543F"/>
    <w:rsid w:val="00F17224"/>
    <w:rsid w:val="00FC04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US" w:eastAsia="en-US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spacing w:after="0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30F64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30F64"/>
  </w:style>
  <w:style w:type="paragraph" w:styleId="Footer">
    <w:name w:val="footer"/>
    <w:basedOn w:val="Normal"/>
    <w:link w:val="FooterChar"/>
    <w:uiPriority w:val="99"/>
    <w:unhideWhenUsed/>
    <w:rsid w:val="00E30F64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30F64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US" w:eastAsia="en-US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spacing w:after="0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30F64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30F64"/>
  </w:style>
  <w:style w:type="paragraph" w:styleId="Footer">
    <w:name w:val="footer"/>
    <w:basedOn w:val="Normal"/>
    <w:link w:val="FooterChar"/>
    <w:uiPriority w:val="99"/>
    <w:unhideWhenUsed/>
    <w:rsid w:val="00E30F64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30F6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477</Words>
  <Characters>2721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2</cp:revision>
  <dcterms:created xsi:type="dcterms:W3CDTF">2020-03-09T18:40:00Z</dcterms:created>
  <dcterms:modified xsi:type="dcterms:W3CDTF">2020-03-09T18:40:00Z</dcterms:modified>
</cp:coreProperties>
</file>